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D3D9">
      <w:pPr>
        <w:spacing w:line="500" w:lineRule="exact"/>
        <w:jc w:val="center"/>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rPr>
        <w:t>湖南工商大学推荐优秀应届本科毕业生免试攻读硕士学位研究生申请表</w:t>
      </w:r>
    </w:p>
    <w:tbl>
      <w:tblPr>
        <w:tblStyle w:val="13"/>
        <w:tblW w:w="4999"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262"/>
        <w:gridCol w:w="1939"/>
        <w:gridCol w:w="726"/>
        <w:gridCol w:w="932"/>
        <w:gridCol w:w="815"/>
        <w:gridCol w:w="1292"/>
        <w:gridCol w:w="1554"/>
      </w:tblGrid>
      <w:tr w14:paraId="35EF23E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9" w:hRule="atLeast"/>
          <w:jc w:val="center"/>
        </w:trPr>
        <w:tc>
          <w:tcPr>
            <w:tcW w:w="741" w:type="pct"/>
            <w:vMerge w:val="restart"/>
            <w:vAlign w:val="center"/>
          </w:tcPr>
          <w:p w14:paraId="32AE4618">
            <w:pPr>
              <w:jc w:val="center"/>
              <w:rPr>
                <w:rFonts w:ascii="Times New Roman" w:hAnsi="Times New Roman" w:eastAsia="宋体" w:cs="Times New Roman"/>
                <w:b/>
                <w:bCs/>
                <w:szCs w:val="21"/>
              </w:rPr>
            </w:pPr>
            <w:r>
              <w:rPr>
                <w:rFonts w:ascii="Times New Roman" w:hAnsi="Times New Roman" w:eastAsia="宋体" w:cs="Times New Roman"/>
                <w:b/>
                <w:bCs/>
                <w:szCs w:val="21"/>
              </w:rPr>
              <w:t>姓名</w:t>
            </w:r>
          </w:p>
        </w:tc>
        <w:tc>
          <w:tcPr>
            <w:tcW w:w="1138" w:type="pct"/>
            <w:vMerge w:val="restart"/>
            <w:vAlign w:val="center"/>
          </w:tcPr>
          <w:p w14:paraId="62C3CE93">
            <w:pPr>
              <w:jc w:val="center"/>
              <w:rPr>
                <w:rFonts w:ascii="Times New Roman" w:hAnsi="Times New Roman" w:eastAsia="宋体" w:cs="Times New Roman"/>
                <w:b/>
                <w:bCs/>
                <w:color w:val="FF0000"/>
                <w:szCs w:val="21"/>
              </w:rPr>
            </w:pPr>
            <w:r>
              <w:rPr>
                <w:rFonts w:ascii="Times New Roman" w:hAnsi="Times New Roman" w:eastAsia="宋体" w:cs="Times New Roman"/>
                <w:b/>
                <w:bCs/>
                <w:color w:val="000000" w:themeColor="text1"/>
                <w:szCs w:val="21"/>
                <w14:textFill>
                  <w14:solidFill>
                    <w14:schemeClr w14:val="tx1"/>
                  </w14:solidFill>
                </w14:textFill>
              </w:rPr>
              <w:t xml:space="preserve"> </w:t>
            </w:r>
          </w:p>
        </w:tc>
        <w:tc>
          <w:tcPr>
            <w:tcW w:w="426" w:type="pct"/>
            <w:vMerge w:val="restart"/>
            <w:vAlign w:val="center"/>
          </w:tcPr>
          <w:p w14:paraId="0CD8BEAA">
            <w:pPr>
              <w:jc w:val="center"/>
              <w:rPr>
                <w:rFonts w:ascii="Times New Roman" w:hAnsi="Times New Roman" w:eastAsia="宋体" w:cs="Times New Roman"/>
                <w:b/>
                <w:bCs/>
                <w:szCs w:val="21"/>
              </w:rPr>
            </w:pPr>
            <w:r>
              <w:rPr>
                <w:rFonts w:ascii="Times New Roman" w:hAnsi="Times New Roman" w:eastAsia="宋体" w:cs="Times New Roman"/>
                <w:b/>
                <w:bCs/>
                <w:szCs w:val="21"/>
              </w:rPr>
              <w:t>学院</w:t>
            </w:r>
          </w:p>
        </w:tc>
        <w:tc>
          <w:tcPr>
            <w:tcW w:w="1025" w:type="pct"/>
            <w:gridSpan w:val="2"/>
            <w:vMerge w:val="restart"/>
            <w:vAlign w:val="center"/>
          </w:tcPr>
          <w:p w14:paraId="72172A64">
            <w:pPr>
              <w:jc w:val="center"/>
              <w:rPr>
                <w:rFonts w:ascii="Times New Roman" w:hAnsi="Times New Roman" w:eastAsia="宋体" w:cs="Times New Roman"/>
                <w:b/>
                <w:bCs/>
                <w:szCs w:val="21"/>
              </w:rPr>
            </w:pPr>
            <w:r>
              <w:rPr>
                <w:rFonts w:ascii="Times New Roman" w:hAnsi="Times New Roman" w:eastAsia="宋体" w:cs="Times New Roman"/>
                <w:b/>
                <w:bCs/>
                <w:szCs w:val="21"/>
              </w:rPr>
              <w:t xml:space="preserve"> </w:t>
            </w:r>
          </w:p>
        </w:tc>
        <w:tc>
          <w:tcPr>
            <w:tcW w:w="758" w:type="pct"/>
            <w:vAlign w:val="center"/>
          </w:tcPr>
          <w:p w14:paraId="7DC225BA">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学   号</w:t>
            </w:r>
          </w:p>
        </w:tc>
        <w:tc>
          <w:tcPr>
            <w:tcW w:w="912" w:type="pct"/>
            <w:vAlign w:val="center"/>
          </w:tcPr>
          <w:p w14:paraId="1C2E43E3">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 xml:space="preserve"> </w:t>
            </w:r>
          </w:p>
        </w:tc>
      </w:tr>
      <w:tr w14:paraId="36CDE8A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58" w:hRule="atLeast"/>
          <w:jc w:val="center"/>
        </w:trPr>
        <w:tc>
          <w:tcPr>
            <w:tcW w:w="741" w:type="pct"/>
            <w:vMerge w:val="continue"/>
            <w:vAlign w:val="center"/>
          </w:tcPr>
          <w:p w14:paraId="3241E103">
            <w:pPr>
              <w:jc w:val="center"/>
              <w:rPr>
                <w:rFonts w:ascii="Times New Roman" w:hAnsi="Times New Roman" w:eastAsia="宋体" w:cs="Times New Roman"/>
                <w:b/>
                <w:bCs/>
                <w:szCs w:val="21"/>
              </w:rPr>
            </w:pPr>
          </w:p>
        </w:tc>
        <w:tc>
          <w:tcPr>
            <w:tcW w:w="1138" w:type="pct"/>
            <w:vMerge w:val="continue"/>
            <w:vAlign w:val="center"/>
          </w:tcPr>
          <w:p w14:paraId="2462067C">
            <w:pPr>
              <w:jc w:val="center"/>
              <w:rPr>
                <w:rFonts w:ascii="Times New Roman" w:hAnsi="Times New Roman" w:eastAsia="宋体" w:cs="Times New Roman"/>
                <w:b/>
                <w:bCs/>
                <w:szCs w:val="21"/>
              </w:rPr>
            </w:pPr>
          </w:p>
        </w:tc>
        <w:tc>
          <w:tcPr>
            <w:tcW w:w="426" w:type="pct"/>
            <w:vMerge w:val="continue"/>
            <w:vAlign w:val="center"/>
          </w:tcPr>
          <w:p w14:paraId="5F9F8715">
            <w:pPr>
              <w:jc w:val="center"/>
              <w:rPr>
                <w:rFonts w:ascii="Times New Roman" w:hAnsi="Times New Roman" w:eastAsia="宋体" w:cs="Times New Roman"/>
                <w:b/>
                <w:bCs/>
                <w:szCs w:val="21"/>
              </w:rPr>
            </w:pPr>
          </w:p>
        </w:tc>
        <w:tc>
          <w:tcPr>
            <w:tcW w:w="1025" w:type="pct"/>
            <w:gridSpan w:val="2"/>
            <w:vMerge w:val="continue"/>
            <w:vAlign w:val="center"/>
          </w:tcPr>
          <w:p w14:paraId="060E07C6">
            <w:pPr>
              <w:jc w:val="center"/>
              <w:rPr>
                <w:rFonts w:ascii="Times New Roman" w:hAnsi="Times New Roman" w:eastAsia="宋体" w:cs="Times New Roman"/>
                <w:b/>
                <w:bCs/>
                <w:szCs w:val="21"/>
              </w:rPr>
            </w:pPr>
          </w:p>
        </w:tc>
        <w:tc>
          <w:tcPr>
            <w:tcW w:w="758" w:type="pct"/>
            <w:vAlign w:val="center"/>
          </w:tcPr>
          <w:p w14:paraId="634CF3EB">
            <w:pPr>
              <w:jc w:val="center"/>
              <w:rPr>
                <w:rFonts w:ascii="Times New Roman" w:hAnsi="Times New Roman" w:eastAsia="宋体" w:cs="Times New Roman"/>
                <w:b/>
                <w:bCs/>
                <w:szCs w:val="21"/>
              </w:rPr>
            </w:pPr>
            <w:r>
              <w:rPr>
                <w:rFonts w:ascii="Times New Roman" w:hAnsi="Times New Roman" w:eastAsia="宋体" w:cs="Times New Roman"/>
                <w:b/>
                <w:bCs/>
                <w:szCs w:val="21"/>
              </w:rPr>
              <w:t>专业班级</w:t>
            </w:r>
          </w:p>
        </w:tc>
        <w:tc>
          <w:tcPr>
            <w:tcW w:w="912" w:type="pct"/>
            <w:vAlign w:val="center"/>
          </w:tcPr>
          <w:p w14:paraId="1A367908">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 xml:space="preserve"> </w:t>
            </w:r>
          </w:p>
        </w:tc>
      </w:tr>
      <w:tr w14:paraId="00BA32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41" w:type="pct"/>
            <w:vAlign w:val="center"/>
          </w:tcPr>
          <w:p w14:paraId="5D2E481F">
            <w:pPr>
              <w:jc w:val="center"/>
              <w:rPr>
                <w:rFonts w:ascii="Times New Roman" w:hAnsi="Times New Roman" w:eastAsia="宋体" w:cs="Times New Roman"/>
                <w:b/>
                <w:bCs/>
                <w:szCs w:val="21"/>
              </w:rPr>
            </w:pPr>
            <w:r>
              <w:rPr>
                <w:rFonts w:ascii="Times New Roman" w:hAnsi="Times New Roman" w:eastAsia="宋体" w:cs="Times New Roman"/>
                <w:b/>
                <w:bCs/>
                <w:szCs w:val="21"/>
              </w:rPr>
              <w:t>项目</w:t>
            </w:r>
          </w:p>
        </w:tc>
        <w:tc>
          <w:tcPr>
            <w:tcW w:w="2111" w:type="pct"/>
            <w:gridSpan w:val="3"/>
            <w:vAlign w:val="center"/>
          </w:tcPr>
          <w:p w14:paraId="5391B629">
            <w:pPr>
              <w:jc w:val="center"/>
              <w:rPr>
                <w:rFonts w:ascii="Times New Roman" w:hAnsi="Times New Roman" w:eastAsia="宋体" w:cs="Times New Roman"/>
                <w:b/>
                <w:bCs/>
                <w:szCs w:val="21"/>
              </w:rPr>
            </w:pPr>
            <w:r>
              <w:rPr>
                <w:rFonts w:ascii="Times New Roman" w:hAnsi="Times New Roman" w:eastAsia="宋体" w:cs="Times New Roman"/>
                <w:b/>
                <w:bCs/>
                <w:szCs w:val="21"/>
              </w:rPr>
              <w:t>具体要求</w:t>
            </w:r>
          </w:p>
        </w:tc>
        <w:tc>
          <w:tcPr>
            <w:tcW w:w="478" w:type="pct"/>
            <w:vAlign w:val="center"/>
          </w:tcPr>
          <w:p w14:paraId="18063683">
            <w:pPr>
              <w:jc w:val="center"/>
              <w:rPr>
                <w:rFonts w:ascii="Times New Roman" w:hAnsi="Times New Roman" w:eastAsia="宋体" w:cs="Times New Roman"/>
                <w:b/>
                <w:bCs/>
                <w:szCs w:val="21"/>
              </w:rPr>
            </w:pPr>
            <w:r>
              <w:rPr>
                <w:rFonts w:ascii="Times New Roman" w:hAnsi="Times New Roman" w:eastAsia="宋体" w:cs="Times New Roman"/>
                <w:b/>
                <w:bCs/>
                <w:szCs w:val="21"/>
              </w:rPr>
              <w:t>单项分值</w:t>
            </w:r>
          </w:p>
        </w:tc>
        <w:tc>
          <w:tcPr>
            <w:tcW w:w="758" w:type="pct"/>
            <w:vAlign w:val="center"/>
          </w:tcPr>
          <w:p w14:paraId="4165FD7B">
            <w:pPr>
              <w:jc w:val="center"/>
              <w:rPr>
                <w:rFonts w:ascii="Times New Roman" w:hAnsi="Times New Roman" w:eastAsia="宋体" w:cs="Times New Roman"/>
                <w:b/>
                <w:bCs/>
                <w:szCs w:val="21"/>
              </w:rPr>
            </w:pPr>
            <w:r>
              <w:rPr>
                <w:rFonts w:ascii="Times New Roman" w:hAnsi="Times New Roman" w:eastAsia="宋体" w:cs="Times New Roman"/>
                <w:b/>
                <w:bCs/>
                <w:szCs w:val="21"/>
              </w:rPr>
              <w:t>自评得分</w:t>
            </w:r>
          </w:p>
        </w:tc>
        <w:tc>
          <w:tcPr>
            <w:tcW w:w="912" w:type="pct"/>
            <w:vAlign w:val="center"/>
          </w:tcPr>
          <w:p w14:paraId="6551F090">
            <w:pPr>
              <w:jc w:val="center"/>
              <w:rPr>
                <w:rFonts w:ascii="Times New Roman" w:hAnsi="Times New Roman" w:eastAsia="宋体" w:cs="Times New Roman"/>
                <w:b/>
                <w:bCs/>
                <w:szCs w:val="21"/>
              </w:rPr>
            </w:pPr>
            <w:r>
              <w:rPr>
                <w:rFonts w:ascii="Times New Roman" w:hAnsi="Times New Roman" w:eastAsia="宋体" w:cs="Times New Roman"/>
                <w:b/>
                <w:bCs/>
                <w:szCs w:val="21"/>
              </w:rPr>
              <w:t>专家审核评分</w:t>
            </w:r>
          </w:p>
        </w:tc>
      </w:tr>
      <w:tr w14:paraId="2C235BC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794" w:hRule="atLeast"/>
          <w:jc w:val="center"/>
        </w:trPr>
        <w:tc>
          <w:tcPr>
            <w:tcW w:w="741" w:type="pct"/>
            <w:vAlign w:val="center"/>
          </w:tcPr>
          <w:p w14:paraId="023E7107">
            <w:pPr>
              <w:jc w:val="center"/>
              <w:rPr>
                <w:rFonts w:ascii="Times New Roman" w:hAnsi="Times New Roman" w:eastAsia="宋体" w:cs="Times New Roman"/>
                <w:b/>
                <w:bCs/>
                <w:szCs w:val="21"/>
              </w:rPr>
            </w:pPr>
            <w:r>
              <w:rPr>
                <w:rFonts w:ascii="Times New Roman" w:hAnsi="Times New Roman" w:eastAsia="宋体" w:cs="Times New Roman"/>
                <w:b/>
                <w:bCs/>
                <w:szCs w:val="21"/>
              </w:rPr>
              <w:t>学业成绩</w:t>
            </w:r>
          </w:p>
        </w:tc>
        <w:tc>
          <w:tcPr>
            <w:tcW w:w="2111" w:type="pct"/>
            <w:gridSpan w:val="3"/>
            <w:vAlign w:val="center"/>
          </w:tcPr>
          <w:p w14:paraId="2550925E">
            <w:pPr>
              <w:ind w:left="-15"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tc>
        <w:tc>
          <w:tcPr>
            <w:tcW w:w="478" w:type="pct"/>
            <w:vAlign w:val="center"/>
          </w:tcPr>
          <w:p w14:paraId="1F0BF0E3">
            <w:pPr>
              <w:jc w:val="center"/>
              <w:rPr>
                <w:rFonts w:ascii="Times New Roman" w:hAnsi="Times New Roman" w:eastAsia="宋体" w:cs="Times New Roman"/>
                <w:b/>
                <w:bCs/>
                <w:szCs w:val="21"/>
              </w:rPr>
            </w:pPr>
            <w:r>
              <w:rPr>
                <w:rFonts w:ascii="Times New Roman" w:hAnsi="Times New Roman" w:eastAsia="宋体" w:cs="Times New Roman"/>
                <w:b/>
                <w:bCs/>
                <w:szCs w:val="21"/>
              </w:rPr>
              <w:t>100</w:t>
            </w:r>
          </w:p>
        </w:tc>
        <w:tc>
          <w:tcPr>
            <w:tcW w:w="758" w:type="pct"/>
            <w:vAlign w:val="center"/>
          </w:tcPr>
          <w:p w14:paraId="2824F04C">
            <w:pPr>
              <w:jc w:val="center"/>
              <w:rPr>
                <w:rFonts w:ascii="Times New Roman" w:hAnsi="Times New Roman" w:eastAsia="宋体" w:cs="Times New Roman"/>
                <w:b/>
                <w:bCs/>
                <w:szCs w:val="21"/>
              </w:rPr>
            </w:pPr>
          </w:p>
        </w:tc>
        <w:tc>
          <w:tcPr>
            <w:tcW w:w="912" w:type="pct"/>
            <w:vAlign w:val="center"/>
          </w:tcPr>
          <w:p w14:paraId="30931724">
            <w:pPr>
              <w:jc w:val="center"/>
              <w:rPr>
                <w:rFonts w:ascii="Times New Roman" w:hAnsi="Times New Roman" w:eastAsia="宋体" w:cs="Times New Roman"/>
                <w:b/>
                <w:bCs/>
                <w:szCs w:val="21"/>
              </w:rPr>
            </w:pPr>
          </w:p>
        </w:tc>
      </w:tr>
      <w:tr w14:paraId="047CFB1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127" w:hRule="atLeast"/>
          <w:jc w:val="center"/>
        </w:trPr>
        <w:tc>
          <w:tcPr>
            <w:tcW w:w="741" w:type="pct"/>
            <w:vAlign w:val="center"/>
          </w:tcPr>
          <w:p w14:paraId="6385B4E7">
            <w:pPr>
              <w:jc w:val="center"/>
              <w:rPr>
                <w:rFonts w:ascii="Times New Roman" w:hAnsi="Times New Roman" w:eastAsia="宋体" w:cs="Times New Roman"/>
                <w:b/>
                <w:bCs/>
                <w:szCs w:val="21"/>
              </w:rPr>
            </w:pPr>
            <w:r>
              <w:rPr>
                <w:rFonts w:ascii="Times New Roman" w:hAnsi="Times New Roman" w:eastAsia="宋体" w:cs="Times New Roman"/>
                <w:b/>
                <w:bCs/>
                <w:szCs w:val="21"/>
              </w:rPr>
              <w:t>学术专长成绩</w:t>
            </w:r>
          </w:p>
        </w:tc>
        <w:tc>
          <w:tcPr>
            <w:tcW w:w="2111" w:type="pct"/>
            <w:gridSpan w:val="3"/>
            <w:vAlign w:val="center"/>
          </w:tcPr>
          <w:p w14:paraId="0A9783A3">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根据本科生学术成果业绩，经学院申请材料审核专家组复核认定。</w:t>
            </w:r>
          </w:p>
          <w:p w14:paraId="1B79F9EB">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相关佐证材料附在本表后。</w:t>
            </w:r>
          </w:p>
        </w:tc>
        <w:tc>
          <w:tcPr>
            <w:tcW w:w="478" w:type="pct"/>
            <w:vAlign w:val="center"/>
          </w:tcPr>
          <w:p w14:paraId="31756F0F">
            <w:pPr>
              <w:jc w:val="center"/>
              <w:rPr>
                <w:rFonts w:ascii="Times New Roman" w:hAnsi="Times New Roman" w:eastAsia="宋体" w:cs="Times New Roman"/>
                <w:b/>
                <w:bCs/>
                <w:szCs w:val="21"/>
              </w:rPr>
            </w:pPr>
            <w:r>
              <w:rPr>
                <w:rFonts w:ascii="Times New Roman" w:hAnsi="Times New Roman" w:eastAsia="宋体" w:cs="Times New Roman"/>
                <w:b/>
                <w:bCs/>
                <w:szCs w:val="21"/>
              </w:rPr>
              <w:t>100</w:t>
            </w:r>
          </w:p>
        </w:tc>
        <w:tc>
          <w:tcPr>
            <w:tcW w:w="758" w:type="pct"/>
            <w:vAlign w:val="center"/>
          </w:tcPr>
          <w:p w14:paraId="01325F41">
            <w:pPr>
              <w:jc w:val="center"/>
              <w:rPr>
                <w:rFonts w:ascii="Times New Roman" w:hAnsi="Times New Roman" w:eastAsia="宋体" w:cs="Times New Roman"/>
                <w:b/>
                <w:bCs/>
                <w:szCs w:val="21"/>
              </w:rPr>
            </w:pPr>
          </w:p>
        </w:tc>
        <w:tc>
          <w:tcPr>
            <w:tcW w:w="912" w:type="pct"/>
            <w:vAlign w:val="center"/>
          </w:tcPr>
          <w:p w14:paraId="0771A118">
            <w:pPr>
              <w:jc w:val="center"/>
              <w:rPr>
                <w:rFonts w:ascii="Times New Roman" w:hAnsi="Times New Roman" w:eastAsia="宋体" w:cs="Times New Roman"/>
                <w:b/>
                <w:bCs/>
                <w:szCs w:val="21"/>
              </w:rPr>
            </w:pPr>
          </w:p>
        </w:tc>
      </w:tr>
      <w:tr w14:paraId="4EE562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3055" w:hRule="atLeast"/>
          <w:jc w:val="center"/>
        </w:trPr>
        <w:tc>
          <w:tcPr>
            <w:tcW w:w="741" w:type="pct"/>
            <w:vAlign w:val="center"/>
          </w:tcPr>
          <w:p w14:paraId="49B83C00">
            <w:pPr>
              <w:jc w:val="center"/>
              <w:rPr>
                <w:rFonts w:ascii="Times New Roman" w:hAnsi="Times New Roman" w:eastAsia="宋体" w:cs="Times New Roman"/>
                <w:b/>
                <w:bCs/>
                <w:szCs w:val="21"/>
              </w:rPr>
            </w:pPr>
            <w:r>
              <w:rPr>
                <w:rFonts w:ascii="Times New Roman" w:hAnsi="Times New Roman" w:eastAsia="宋体" w:cs="Times New Roman"/>
                <w:b/>
                <w:bCs/>
                <w:szCs w:val="21"/>
              </w:rPr>
              <w:t>综合素质</w:t>
            </w:r>
          </w:p>
          <w:p w14:paraId="3BE2B143">
            <w:pPr>
              <w:jc w:val="center"/>
              <w:rPr>
                <w:rFonts w:ascii="Times New Roman" w:hAnsi="Times New Roman" w:eastAsia="宋体" w:cs="Times New Roman"/>
                <w:b/>
                <w:bCs/>
                <w:szCs w:val="21"/>
              </w:rPr>
            </w:pPr>
            <w:r>
              <w:rPr>
                <w:rFonts w:ascii="Times New Roman" w:hAnsi="Times New Roman" w:eastAsia="宋体" w:cs="Times New Roman"/>
                <w:b/>
                <w:bCs/>
                <w:szCs w:val="21"/>
              </w:rPr>
              <w:t>评价成绩</w:t>
            </w:r>
          </w:p>
        </w:tc>
        <w:tc>
          <w:tcPr>
            <w:tcW w:w="2111" w:type="pct"/>
            <w:gridSpan w:val="3"/>
            <w:vAlign w:val="center"/>
          </w:tcPr>
          <w:p w14:paraId="6A39FE82">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在学业成绩和学术专长成绩基础上，根据学科专业特点，在推免实施细则中设置综合素质评价成绩，用于评价学生全面发展方面的表现，如参军入伍服兵役、参加志愿服务或公益活动、到国际组织实习交流、获发明专利（含软著等）、参加全国性体育或艺术比赛获奖等，不得与学术专长成绩认定项目重复。</w:t>
            </w:r>
          </w:p>
          <w:p w14:paraId="02B72917">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相关佐证材料附在本表后。</w:t>
            </w:r>
          </w:p>
        </w:tc>
        <w:tc>
          <w:tcPr>
            <w:tcW w:w="478" w:type="pct"/>
            <w:vAlign w:val="center"/>
          </w:tcPr>
          <w:p w14:paraId="47B0115A">
            <w:pPr>
              <w:jc w:val="center"/>
              <w:rPr>
                <w:rFonts w:ascii="Times New Roman" w:hAnsi="Times New Roman" w:eastAsia="宋体" w:cs="Times New Roman"/>
                <w:b/>
                <w:bCs/>
                <w:szCs w:val="21"/>
              </w:rPr>
            </w:pPr>
            <w:r>
              <w:rPr>
                <w:rFonts w:ascii="Times New Roman" w:hAnsi="Times New Roman" w:eastAsia="宋体" w:cs="Times New Roman"/>
                <w:b/>
                <w:bCs/>
                <w:szCs w:val="21"/>
              </w:rPr>
              <w:t>10</w:t>
            </w:r>
          </w:p>
        </w:tc>
        <w:tc>
          <w:tcPr>
            <w:tcW w:w="758" w:type="pct"/>
            <w:vAlign w:val="center"/>
          </w:tcPr>
          <w:p w14:paraId="489673CD">
            <w:pPr>
              <w:jc w:val="center"/>
              <w:rPr>
                <w:rFonts w:ascii="Times New Roman" w:hAnsi="Times New Roman" w:eastAsia="宋体" w:cs="Times New Roman"/>
                <w:b/>
                <w:bCs/>
                <w:szCs w:val="21"/>
              </w:rPr>
            </w:pPr>
          </w:p>
        </w:tc>
        <w:tc>
          <w:tcPr>
            <w:tcW w:w="912" w:type="pct"/>
            <w:vAlign w:val="center"/>
          </w:tcPr>
          <w:p w14:paraId="36EEEE3E">
            <w:pPr>
              <w:jc w:val="center"/>
              <w:rPr>
                <w:rFonts w:ascii="Times New Roman" w:hAnsi="Times New Roman" w:eastAsia="宋体" w:cs="Times New Roman"/>
                <w:b/>
                <w:bCs/>
                <w:szCs w:val="21"/>
              </w:rPr>
            </w:pPr>
          </w:p>
        </w:tc>
      </w:tr>
      <w:tr w14:paraId="450599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667" w:hRule="atLeast"/>
          <w:jc w:val="center"/>
        </w:trPr>
        <w:tc>
          <w:tcPr>
            <w:tcW w:w="741" w:type="pct"/>
            <w:vAlign w:val="center"/>
          </w:tcPr>
          <w:p w14:paraId="3F6E71E5">
            <w:pPr>
              <w:jc w:val="center"/>
              <w:rPr>
                <w:rFonts w:ascii="Times New Roman" w:hAnsi="Times New Roman" w:eastAsia="宋体" w:cs="Times New Roman"/>
                <w:b/>
                <w:bCs/>
                <w:szCs w:val="21"/>
              </w:rPr>
            </w:pPr>
            <w:r>
              <w:rPr>
                <w:rFonts w:ascii="Times New Roman" w:hAnsi="Times New Roman" w:eastAsia="宋体" w:cs="Times New Roman"/>
                <w:b/>
                <w:bCs/>
                <w:color w:val="000000"/>
                <w:kern w:val="0"/>
                <w:szCs w:val="21"/>
                <w:lang w:bidi="ar"/>
              </w:rPr>
              <w:t>学生诚信承诺</w:t>
            </w:r>
          </w:p>
        </w:tc>
        <w:tc>
          <w:tcPr>
            <w:tcW w:w="4259" w:type="pct"/>
            <w:gridSpan w:val="6"/>
            <w:vAlign w:val="center"/>
          </w:tcPr>
          <w:p w14:paraId="5AFE45B2">
            <w:pPr>
              <w:widowControl/>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本人         ，身份证号码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pPr>
              <w:wordWrap w:val="0"/>
              <w:jc w:val="right"/>
              <w:rPr>
                <w:rFonts w:ascii="Times New Roman" w:hAnsi="Times New Roman" w:eastAsia="宋体" w:cs="Times New Roman"/>
                <w:b/>
                <w:bCs/>
                <w:szCs w:val="21"/>
              </w:rPr>
            </w:pPr>
            <w:r>
              <w:rPr>
                <w:rFonts w:ascii="Times New Roman" w:hAnsi="Times New Roman" w:eastAsia="宋体" w:cs="Times New Roman"/>
                <w:b/>
                <w:bCs/>
                <w:szCs w:val="21"/>
              </w:rPr>
              <w:t xml:space="preserve">个人签名（手写）：         </w:t>
            </w:r>
          </w:p>
          <w:p w14:paraId="031E85F4">
            <w:pPr>
              <w:jc w:val="center"/>
              <w:rPr>
                <w:rFonts w:ascii="Times New Roman" w:hAnsi="Times New Roman" w:eastAsia="宋体" w:cs="Times New Roman"/>
                <w:b/>
                <w:bCs/>
                <w:szCs w:val="21"/>
              </w:rPr>
            </w:pPr>
            <w:r>
              <w:rPr>
                <w:rFonts w:ascii="Times New Roman" w:hAnsi="Times New Roman" w:eastAsia="宋体" w:cs="Times New Roman"/>
                <w:b/>
                <w:bCs/>
                <w:szCs w:val="21"/>
              </w:rPr>
              <w:t xml:space="preserve">                  日期（手写）：    </w:t>
            </w:r>
          </w:p>
        </w:tc>
      </w:tr>
      <w:tr w14:paraId="1129F1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261" w:hRule="atLeast"/>
          <w:jc w:val="center"/>
        </w:trPr>
        <w:tc>
          <w:tcPr>
            <w:tcW w:w="741" w:type="pct"/>
            <w:vAlign w:val="center"/>
          </w:tcPr>
          <w:p w14:paraId="556BA7E2">
            <w:pPr>
              <w:jc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学院审核专家组意见</w:t>
            </w:r>
          </w:p>
        </w:tc>
        <w:tc>
          <w:tcPr>
            <w:tcW w:w="4259" w:type="pct"/>
            <w:gridSpan w:val="6"/>
          </w:tcPr>
          <w:p w14:paraId="1E14706E">
            <w:pPr>
              <w:widowControl/>
              <w:rPr>
                <w:rFonts w:ascii="Times New Roman" w:hAnsi="Times New Roman" w:eastAsia="宋体" w:cs="Times New Roman"/>
                <w:b/>
                <w:bCs/>
                <w:szCs w:val="21"/>
              </w:rPr>
            </w:pPr>
            <w:r>
              <w:rPr>
                <w:rFonts w:ascii="Times New Roman" w:hAnsi="Times New Roman" w:eastAsia="宋体" w:cs="Times New Roman"/>
                <w:b/>
                <w:bCs/>
                <w:color w:val="000000"/>
                <w:kern w:val="0"/>
                <w:szCs w:val="21"/>
                <w:lang w:bidi="ar"/>
              </w:rPr>
              <w:t>全体成员签名：</w:t>
            </w:r>
          </w:p>
        </w:tc>
      </w:tr>
    </w:tbl>
    <w:p w14:paraId="25A64511">
      <w:pPr>
        <w:spacing w:line="500" w:lineRule="exact"/>
        <w:rPr>
          <w:rFonts w:ascii="仿宋" w:hAnsi="仿宋" w:eastAsia="仿宋" w:cs="仿宋"/>
          <w:b/>
          <w:bCs/>
          <w:sz w:val="28"/>
          <w:szCs w:val="28"/>
        </w:rPr>
      </w:pPr>
    </w:p>
    <w:p w14:paraId="00127149">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学术专长成绩相关佐证材料</w:t>
      </w:r>
    </w:p>
    <w:p w14:paraId="37044A6C">
      <w:pPr>
        <w:spacing w:line="500" w:lineRule="exact"/>
        <w:rPr>
          <w:rFonts w:ascii="Times New Roman" w:hAnsi="Times New Roman" w:eastAsia="宋体" w:cs="Times New Roman"/>
          <w:sz w:val="28"/>
          <w:szCs w:val="28"/>
        </w:rPr>
      </w:pPr>
    </w:p>
    <w:p w14:paraId="55261E44">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1.</w:t>
      </w:r>
    </w:p>
    <w:p w14:paraId="477CD90C">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2.</w:t>
      </w:r>
    </w:p>
    <w:p w14:paraId="70960E1F">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3.</w:t>
      </w:r>
    </w:p>
    <w:p w14:paraId="29AE73E5">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w:t>
      </w:r>
    </w:p>
    <w:p w14:paraId="4D18D296">
      <w:pPr>
        <w:spacing w:line="500" w:lineRule="exact"/>
        <w:rPr>
          <w:rFonts w:ascii="Times New Roman" w:hAnsi="Times New Roman" w:eastAsia="宋体" w:cs="Times New Roman"/>
          <w:b/>
          <w:bCs/>
          <w:sz w:val="28"/>
          <w:szCs w:val="28"/>
        </w:rPr>
      </w:pPr>
    </w:p>
    <w:p w14:paraId="3DDA7BC2">
      <w:pPr>
        <w:spacing w:line="500" w:lineRule="exact"/>
        <w:rPr>
          <w:rFonts w:ascii="Times New Roman" w:hAnsi="Times New Roman" w:eastAsia="宋体" w:cs="Times New Roman"/>
          <w:b/>
          <w:bCs/>
          <w:sz w:val="28"/>
          <w:szCs w:val="28"/>
        </w:rPr>
      </w:pPr>
    </w:p>
    <w:p w14:paraId="5334156D">
      <w:pPr>
        <w:spacing w:line="500" w:lineRule="exact"/>
        <w:rPr>
          <w:rFonts w:ascii="Times New Roman" w:hAnsi="Times New Roman" w:eastAsia="宋体" w:cs="Times New Roman"/>
          <w:b/>
          <w:bCs/>
          <w:sz w:val="28"/>
          <w:szCs w:val="28"/>
        </w:rPr>
      </w:pPr>
    </w:p>
    <w:p w14:paraId="3E4AA804">
      <w:pPr>
        <w:spacing w:line="500" w:lineRule="exact"/>
        <w:rPr>
          <w:rFonts w:ascii="Times New Roman" w:hAnsi="Times New Roman" w:eastAsia="宋体" w:cs="Times New Roman"/>
          <w:b/>
          <w:bCs/>
          <w:sz w:val="28"/>
          <w:szCs w:val="28"/>
        </w:rPr>
      </w:pPr>
    </w:p>
    <w:p w14:paraId="4AF531F7">
      <w:pPr>
        <w:spacing w:line="500" w:lineRule="exact"/>
        <w:rPr>
          <w:rFonts w:hint="eastAsia" w:ascii="Times New Roman" w:hAnsi="Times New Roman" w:eastAsia="宋体" w:cs="Times New Roman"/>
          <w:b/>
          <w:bCs/>
          <w:sz w:val="28"/>
          <w:szCs w:val="28"/>
        </w:rPr>
      </w:pPr>
    </w:p>
    <w:p w14:paraId="0044744C">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综合素质评价成绩相关佐证材料</w:t>
      </w:r>
    </w:p>
    <w:p w14:paraId="63E4CF03">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1.</w:t>
      </w:r>
    </w:p>
    <w:p w14:paraId="5BE68C11">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2.</w:t>
      </w:r>
    </w:p>
    <w:p w14:paraId="36984A2F">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3.</w:t>
      </w:r>
    </w:p>
    <w:p w14:paraId="0B62B708">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w:t>
      </w:r>
    </w:p>
    <w:p w14:paraId="65146C18">
      <w:pPr>
        <w:spacing w:line="500" w:lineRule="exact"/>
        <w:rPr>
          <w:rFonts w:ascii="Times New Roman" w:hAnsi="Times New Roman" w:eastAsia="宋体" w:cs="Times New Roman"/>
          <w:b/>
          <w:bCs/>
          <w:sz w:val="28"/>
          <w:szCs w:val="28"/>
        </w:rPr>
      </w:pPr>
    </w:p>
    <w:p w14:paraId="7B3CBB27">
      <w:pPr>
        <w:spacing w:line="500" w:lineRule="exact"/>
        <w:rPr>
          <w:rFonts w:hint="eastAsia" w:ascii="仿宋" w:hAnsi="仿宋" w:eastAsia="仿宋" w:cs="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84"/>
    <w:rsid w:val="00073D26"/>
    <w:rsid w:val="000E382D"/>
    <w:rsid w:val="00321409"/>
    <w:rsid w:val="003C2F84"/>
    <w:rsid w:val="007E437E"/>
    <w:rsid w:val="347E60C8"/>
    <w:rsid w:val="5DDA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566</Words>
  <Characters>584</Characters>
  <Lines>5</Lines>
  <Paragraphs>1</Paragraphs>
  <TotalTime>13</TotalTime>
  <ScaleCrop>false</ScaleCrop>
  <LinksUpToDate>false</LinksUpToDate>
  <CharactersWithSpaces>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2025-08-21T08:53:00Z</dcterms:created>
  <dc:creator>Min Zhou</dc:creator>
  <cp:lastModifiedBy>刘科彪</cp:lastModifiedBy>
  <dcterms:modified xsi:type="dcterms:W3CDTF">2025-08-22T14:33:46Z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FCF570BC385A48218F88003F29E4EFD6_13</vt:lpwstr>
  </property>
  <property fmtid="{D5CDD505-2E9C-101B-9397-08002B2CF9AE}" pid="4" name="KSOTemplateDocerSaveRecord">
    <vt:lpwstr>eyJoZGlkIjoiZmM0MDNiMmEwZWUzNWM4MDBhNzNlMmU3Y2IwZjJkZWEiLCJ1c2VySWQiOiI0MjkxNTU5NjMifQ==</vt:lpwstr>
  </property>
</Properties>
</file>